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0A0" w:firstRow="1" w:lastRow="0" w:firstColumn="1" w:lastColumn="0" w:noHBand="0" w:noVBand="0"/>
      </w:tblPr>
      <w:tblGrid>
        <w:gridCol w:w="2376"/>
        <w:gridCol w:w="7324"/>
      </w:tblGrid>
      <w:tr w:rsidR="00052B30" w:rsidRPr="00085BD2" w:rsidTr="00D26AC7">
        <w:trPr>
          <w:trHeight w:val="1180"/>
        </w:trPr>
        <w:tc>
          <w:tcPr>
            <w:tcW w:w="2376" w:type="dxa"/>
            <w:shd w:val="clear" w:color="auto" w:fill="C6D9F1"/>
          </w:tcPr>
          <w:p w:rsidR="00052B30" w:rsidRPr="00085BD2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 xml:space="preserve">Programma: </w:t>
            </w:r>
            <w:r w:rsidRPr="00085BD2">
              <w:rPr>
                <w:rFonts w:ascii="Calibri" w:hAnsi="Calibri"/>
                <w:sz w:val="19"/>
                <w:szCs w:val="19"/>
              </w:rPr>
              <w:br/>
              <w:t>(inhoud van de DBA)</w:t>
            </w:r>
          </w:p>
          <w:p w:rsidR="00052B30" w:rsidRPr="00085BD2" w:rsidRDefault="00052B30" w:rsidP="00052B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>globaal</w:t>
            </w:r>
          </w:p>
          <w:p w:rsidR="00052B30" w:rsidRPr="00085BD2" w:rsidRDefault="00052B30" w:rsidP="00052B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>didactische werkvorm</w:t>
            </w:r>
          </w:p>
        </w:tc>
        <w:tc>
          <w:tcPr>
            <w:tcW w:w="7324" w:type="dxa"/>
            <w:shd w:val="clear" w:color="auto" w:fill="DBE5F1"/>
          </w:tcPr>
          <w:p w:rsidR="00052B30" w:rsidRDefault="00052B30" w:rsidP="00052B30">
            <w:pPr>
              <w:spacing w:line="288" w:lineRule="auto"/>
              <w:rPr>
                <w:rFonts w:asciiTheme="minorHAnsi" w:hAnsiTheme="minorHAnsi"/>
              </w:rPr>
            </w:pPr>
            <w:r w:rsidRPr="00052B30">
              <w:rPr>
                <w:rFonts w:asciiTheme="minorHAnsi" w:hAnsiTheme="minorHAnsi"/>
              </w:rPr>
              <w:t>Training Basic life support (BLS) en AED gebruik (voor externe deelnemers)</w:t>
            </w:r>
            <w:r>
              <w:rPr>
                <w:rFonts w:asciiTheme="minorHAnsi" w:hAnsiTheme="minorHAnsi"/>
              </w:rPr>
              <w:t xml:space="preserve"> </w:t>
            </w:r>
          </w:p>
          <w:p w:rsidR="00052B30" w:rsidRPr="00052B30" w:rsidRDefault="00C76AEF" w:rsidP="00052B30">
            <w:pPr>
              <w:spacing w:line="28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01-04-2020 </w:t>
            </w:r>
            <w:bookmarkStart w:id="0" w:name="_GoBack"/>
            <w:bookmarkEnd w:id="0"/>
            <w:r w:rsidR="00052B30">
              <w:rPr>
                <w:rFonts w:asciiTheme="minorHAnsi" w:hAnsiTheme="minorHAnsi"/>
              </w:rPr>
              <w:t>Martini ziekenhuis Groningen</w:t>
            </w:r>
          </w:p>
          <w:p w:rsidR="00052B30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</w:p>
          <w:p w:rsidR="00052B30" w:rsidRPr="006A2A1C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  <w:r w:rsidRPr="006A2A1C">
              <w:rPr>
                <w:rFonts w:ascii="Calibri" w:hAnsi="Calibri"/>
                <w:sz w:val="19"/>
                <w:szCs w:val="19"/>
              </w:rPr>
              <w:t xml:space="preserve">klassikaal/praktijk/coaching etc.]: 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2073341091"/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sz w:val="19"/>
                    <w:szCs w:val="19"/>
                  </w:rPr>
                  <w:t xml:space="preserve">     </w:t>
                </w:r>
              </w:sdtContent>
            </w:sdt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08.15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Kennismaking en toelichting programma</w:t>
            </w:r>
          </w:p>
          <w:p w:rsidR="00052B30" w:rsidRPr="004145D8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45D8">
              <w:rPr>
                <w:rFonts w:asciiTheme="minorHAnsi" w:hAnsiTheme="minorHAnsi" w:cs="Arial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</w:rPr>
              <w:t>8.30</w:t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 xml:space="preserve">  Demonstratievideo basale reanimatie (BLS)</w:t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  <w:t>(Plenair)</w:t>
            </w:r>
            <w:r w:rsidRPr="004145D8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Inleiding in de BLS en gebruik AED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>(Plenair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08.45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Demonstratie BLS </w:t>
            </w:r>
            <w:r w:rsidRPr="004076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zonder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(Trainer)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09.00 Vaardigheidstraining BLS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Subgroepjes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Onder begeleidin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g van een trainer wordt de BLS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met uitleg gedemonstreerd, instructie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gegeven en door deelnemers zelf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geoefend met;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052B30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Veilige benadering t/m controleren ademhaling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Veilige benadering t/m 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borstcompressies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en beademen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145D8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09.50  Pauze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  <w:t xml:space="preserve">   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10.00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Demonstratie basale reanimatie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AED.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(Trainer)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10.15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Vaardigheidstraining BLS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AED                                                           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Subgroepjes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Onder begeleiding van een trainer </w:t>
            </w:r>
            <w:r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ordt de BLS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 met uitleg gedemonstreerd,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instructie gegeven en door deelnemers zelf geoefend met;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Plakken electroden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Toedienen schok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Hervatten reanimatie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Oefenen van verschillende scenario’s.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  <w:p w:rsidR="00052B30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Feedback wordt o.a. gegeven op diepte, frequentie, beademingsinterval, leunen en AED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gebruik. Deelnemers wisselen elkaar af.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11.15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Aanvullende informatie: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Starten en staken reanimatie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 xml:space="preserve"> (Trainer)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Niet reanimeren verklaring</w:t>
            </w:r>
          </w:p>
          <w:p w:rsidR="00052B30" w:rsidRPr="00407676" w:rsidRDefault="00052B30" w:rsidP="00D26AC7">
            <w:pPr>
              <w:ind w:left="2124" w:firstLine="708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Reanimatie oproep </w:t>
            </w:r>
          </w:p>
          <w:p w:rsidR="00052B30" w:rsidRPr="00407676" w:rsidRDefault="00052B30" w:rsidP="00D26AC7">
            <w:pPr>
              <w:ind w:left="2124" w:firstLine="708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Belang van opfris trainingen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12.00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Instructie bijzonder situaties: droog maken natte huid, overtollige beharing,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(Trainer)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pacemaker of ICD, kinderen en het gebruik van de AED.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Verslikking en verstikking. Stabiele zijligging.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12.30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Afronding en evaluatie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(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Plenair)</w:t>
            </w:r>
          </w:p>
          <w:p w:rsidR="00052B30" w:rsidRPr="00085BD2" w:rsidRDefault="00052B30" w:rsidP="00052B30">
            <w:pPr>
              <w:rPr>
                <w:rFonts w:ascii="Calibri" w:hAnsi="Calibri"/>
                <w:sz w:val="19"/>
                <w:szCs w:val="18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1706130687"/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</w:tbl>
    <w:p w:rsidR="00857DC2" w:rsidRDefault="00857DC2"/>
    <w:sectPr w:rsidR="0085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0B"/>
    <w:multiLevelType w:val="hybridMultilevel"/>
    <w:tmpl w:val="857A1DF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852928"/>
    <w:multiLevelType w:val="hybridMultilevel"/>
    <w:tmpl w:val="200CB2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">
    <w:nsid w:val="48147A10"/>
    <w:multiLevelType w:val="hybridMultilevel"/>
    <w:tmpl w:val="317E3E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0"/>
    <w:rsid w:val="00052B30"/>
    <w:rsid w:val="00857DC2"/>
    <w:rsid w:val="00C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B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B3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B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B3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30A3D0D0.dotm</Template>
  <TotalTime>1</TotalTime>
  <Pages>1</Pages>
  <Words>304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Hessels, Desiree</dc:creator>
  <cp:lastModifiedBy>Hessels, Desiree</cp:lastModifiedBy>
  <cp:revision>2</cp:revision>
  <dcterms:created xsi:type="dcterms:W3CDTF">2020-02-03T13:53:00Z</dcterms:created>
  <dcterms:modified xsi:type="dcterms:W3CDTF">2020-02-03T13:53:00Z</dcterms:modified>
</cp:coreProperties>
</file>